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60A61F" w14:textId="7B8E6E80" w:rsidR="007C5E57" w:rsidRDefault="007C5E57" w:rsidP="007C5E57">
      <w:pPr>
        <w:jc w:val="center"/>
        <w:rPr>
          <w:rFonts w:hint="eastAsia"/>
          <w:b/>
          <w:bCs/>
          <w:sz w:val="36"/>
          <w:szCs w:val="36"/>
        </w:rPr>
      </w:pPr>
      <w:r w:rsidRPr="007C5E57">
        <w:rPr>
          <w:rFonts w:hint="eastAsia"/>
          <w:b/>
          <w:bCs/>
          <w:sz w:val="36"/>
          <w:szCs w:val="36"/>
        </w:rPr>
        <w:t>工程制图复习——第九周</w:t>
      </w:r>
    </w:p>
    <w:p w14:paraId="02451E15" w14:textId="00D841A4" w:rsidR="007C5E57" w:rsidRPr="007C5E57" w:rsidRDefault="007C5E57" w:rsidP="007C5E57">
      <w:pPr>
        <w:pStyle w:val="a7"/>
        <w:numPr>
          <w:ilvl w:val="0"/>
          <w:numId w:val="1"/>
        </w:numPr>
        <w:ind w:firstLineChars="0"/>
        <w:rPr>
          <w:rFonts w:hint="eastAsia"/>
          <w:szCs w:val="21"/>
        </w:rPr>
      </w:pPr>
      <w:r w:rsidRPr="007C5E57">
        <w:rPr>
          <w:rFonts w:hint="eastAsia"/>
          <w:szCs w:val="21"/>
        </w:rPr>
        <w:t>知识点</w:t>
      </w:r>
    </w:p>
    <w:p w14:paraId="6EA5FCF4" w14:textId="1E77FA8D" w:rsidR="007C5E57" w:rsidRPr="007C5E57" w:rsidRDefault="007C5E57" w:rsidP="007C5E57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7C5E57">
        <w:rPr>
          <w:rFonts w:hint="eastAsia"/>
          <w:szCs w:val="21"/>
        </w:rPr>
        <w:t>剖切面种类：单一剖切面，几个平行剖切面，几个相交剖切面</w:t>
      </w:r>
    </w:p>
    <w:p w14:paraId="6C1AE1DD" w14:textId="28FCF104" w:rsidR="007C5E57" w:rsidRDefault="007C5E57" w:rsidP="007C5E57">
      <w:pPr>
        <w:pStyle w:val="a7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单一剖切面：投影面平行面，投影面垂直面（斜剖）</w:t>
      </w:r>
    </w:p>
    <w:p w14:paraId="0AB70192" w14:textId="4F0D5A78" w:rsidR="007C5E57" w:rsidRPr="007C5E57" w:rsidRDefault="007C5E57" w:rsidP="007C5E57">
      <w:pPr>
        <w:pStyle w:val="a7"/>
        <w:numPr>
          <w:ilvl w:val="0"/>
          <w:numId w:val="2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几个平行的剖切平面（阶梯剖）</w:t>
      </w:r>
    </w:p>
    <w:p w14:paraId="4C90AEC8" w14:textId="608F4FF0" w:rsidR="007C5E57" w:rsidRDefault="000078FD" w:rsidP="007C5E57">
      <w:pPr>
        <w:rPr>
          <w:szCs w:val="21"/>
        </w:rPr>
      </w:pPr>
      <w:r w:rsidRPr="000078FD">
        <w:rPr>
          <w:rFonts w:hint="eastAsia"/>
        </w:rPr>
        <w:drawing>
          <wp:inline distT="0" distB="0" distL="0" distR="0" wp14:anchorId="45DBC852" wp14:editId="2345D626">
            <wp:extent cx="5200650" cy="240058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618" cy="24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8FD">
        <w:rPr>
          <w:rFonts w:hint="eastAsia"/>
        </w:rPr>
        <w:drawing>
          <wp:inline distT="0" distB="0" distL="0" distR="0" wp14:anchorId="42E7A641" wp14:editId="22AF8ACC">
            <wp:extent cx="5207000" cy="24035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85" cy="240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8FD">
        <w:rPr>
          <w:rFonts w:hint="eastAsia"/>
        </w:rPr>
        <w:drawing>
          <wp:inline distT="0" distB="0" distL="0" distR="0" wp14:anchorId="01C87EBF" wp14:editId="7A566C8D">
            <wp:extent cx="5235367" cy="2416614"/>
            <wp:effectExtent l="0" t="0" r="381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26" cy="24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A879F" w14:textId="5DAF49D3" w:rsidR="000078FD" w:rsidRPr="000078FD" w:rsidRDefault="000078FD" w:rsidP="000078FD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0078FD">
        <w:rPr>
          <w:rFonts w:hint="eastAsia"/>
          <w:szCs w:val="21"/>
        </w:rPr>
        <w:lastRenderedPageBreak/>
        <w:t>几个相交的剖切面（旋转剖）</w:t>
      </w:r>
    </w:p>
    <w:p w14:paraId="65392E3A" w14:textId="0DEFC7FC" w:rsidR="000078FD" w:rsidRDefault="000078FD" w:rsidP="000078FD">
      <w:pPr>
        <w:pStyle w:val="a7"/>
        <w:ind w:left="360" w:firstLineChars="0" w:firstLine="0"/>
        <w:rPr>
          <w:szCs w:val="21"/>
        </w:rPr>
      </w:pPr>
      <w:r w:rsidRPr="000078FD">
        <w:rPr>
          <w:rFonts w:hint="eastAsia"/>
        </w:rPr>
        <w:drawing>
          <wp:inline distT="0" distB="0" distL="0" distR="0" wp14:anchorId="64EAB748" wp14:editId="0975F976">
            <wp:extent cx="5092700" cy="23507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116" cy="235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8FD">
        <w:rPr>
          <w:rFonts w:hint="eastAsia"/>
        </w:rPr>
        <w:drawing>
          <wp:inline distT="0" distB="0" distL="0" distR="0" wp14:anchorId="1A0F6FE0" wp14:editId="59D1C033">
            <wp:extent cx="5092700" cy="23507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194" cy="235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78FD">
        <w:rPr>
          <w:rFonts w:hint="eastAsia"/>
        </w:rPr>
        <w:drawing>
          <wp:inline distT="0" distB="0" distL="0" distR="0" wp14:anchorId="515557BD" wp14:editId="6B70ACE5">
            <wp:extent cx="5086350" cy="234782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11" cy="23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95CA" w14:textId="3DB680E3" w:rsidR="000078FD" w:rsidRPr="002753A3" w:rsidRDefault="000078FD" w:rsidP="002753A3">
      <w:pPr>
        <w:pStyle w:val="a7"/>
        <w:numPr>
          <w:ilvl w:val="0"/>
          <w:numId w:val="2"/>
        </w:numPr>
        <w:ind w:firstLineChars="0"/>
        <w:rPr>
          <w:szCs w:val="21"/>
        </w:rPr>
      </w:pPr>
      <w:r w:rsidRPr="002753A3">
        <w:rPr>
          <w:rFonts w:hint="eastAsia"/>
          <w:szCs w:val="21"/>
        </w:rPr>
        <w:t>断面图（用假想剖切面将机件的某处切断仅画出</w:t>
      </w:r>
      <w:r w:rsidR="00473D4C" w:rsidRPr="002753A3">
        <w:rPr>
          <w:rFonts w:hint="eastAsia"/>
          <w:szCs w:val="21"/>
        </w:rPr>
        <w:t>截断</w:t>
      </w:r>
      <w:r w:rsidR="002753A3" w:rsidRPr="002753A3">
        <w:rPr>
          <w:rFonts w:hint="eastAsia"/>
          <w:szCs w:val="21"/>
        </w:rPr>
        <w:t>面的图形）</w:t>
      </w:r>
    </w:p>
    <w:p w14:paraId="7D443BC9" w14:textId="26053DCB" w:rsidR="002753A3" w:rsidRDefault="002753A3" w:rsidP="002753A3">
      <w:pPr>
        <w:rPr>
          <w:szCs w:val="21"/>
        </w:rPr>
      </w:pPr>
      <w:r>
        <w:rPr>
          <w:rFonts w:hint="eastAsia"/>
          <w:szCs w:val="21"/>
        </w:rPr>
        <w:t>注：断面图时面的投影，仅需画出物体断面形状；而剖视图是体的投影，要将剖切面之后的结构的投影全部画出。</w:t>
      </w:r>
    </w:p>
    <w:p w14:paraId="322054A9" w14:textId="2C7701C2" w:rsidR="002753A3" w:rsidRDefault="002753A3" w:rsidP="002753A3">
      <w:pPr>
        <w:rPr>
          <w:szCs w:val="21"/>
        </w:rPr>
      </w:pPr>
      <w:r>
        <w:rPr>
          <w:szCs w:val="21"/>
        </w:rPr>
        <w:sym w:font="Wingdings" w:char="F053"/>
      </w:r>
      <w:r>
        <w:rPr>
          <w:rFonts w:hint="eastAsia"/>
          <w:szCs w:val="21"/>
        </w:rPr>
        <w:t>对称断面图和非对称断面图——断面的对称与否是相对于投影方向而言的</w:t>
      </w:r>
    </w:p>
    <w:p w14:paraId="080D277C" w14:textId="06BF2508" w:rsidR="002753A3" w:rsidRDefault="002753A3" w:rsidP="002753A3">
      <w:pPr>
        <w:rPr>
          <w:szCs w:val="21"/>
        </w:rPr>
      </w:pPr>
      <w:r w:rsidRPr="002753A3">
        <w:rPr>
          <w:rFonts w:hint="eastAsia"/>
        </w:rPr>
        <w:lastRenderedPageBreak/>
        <w:drawing>
          <wp:inline distT="0" distB="0" distL="0" distR="0" wp14:anchorId="30AE35A1" wp14:editId="621A9B1C">
            <wp:extent cx="5255050" cy="24257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749" cy="24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5309" w14:textId="0AC8286B" w:rsidR="00D32315" w:rsidRDefault="00D32315" w:rsidP="002753A3">
      <w:pPr>
        <w:rPr>
          <w:szCs w:val="21"/>
        </w:rPr>
      </w:pPr>
      <w:r>
        <w:rPr>
          <w:szCs w:val="21"/>
        </w:rPr>
        <w:sym w:font="Wingdings" w:char="F053"/>
      </w:r>
      <w:r>
        <w:rPr>
          <w:rFonts w:hint="eastAsia"/>
          <w:szCs w:val="21"/>
        </w:rPr>
        <w:t>断面图中某些结构按剖视绘制的两种情况</w:t>
      </w:r>
    </w:p>
    <w:p w14:paraId="12C0A78C" w14:textId="77777777" w:rsidR="00D32315" w:rsidRDefault="00D32315" w:rsidP="00D32315">
      <w:pPr>
        <w:pStyle w:val="a7"/>
        <w:numPr>
          <w:ilvl w:val="0"/>
          <w:numId w:val="3"/>
        </w:numPr>
        <w:ind w:firstLineChars="0"/>
        <w:rPr>
          <w:szCs w:val="21"/>
        </w:rPr>
      </w:pPr>
      <w:r w:rsidRPr="00D32315">
        <w:rPr>
          <w:rFonts w:hint="eastAsia"/>
          <w:szCs w:val="21"/>
        </w:rPr>
        <w:t>当剖切面通过回转面形成的圆孔，凹锥坑的轴线时，这些结构按剖视绘制</w:t>
      </w:r>
      <w:r>
        <w:rPr>
          <w:rFonts w:hint="eastAsia"/>
          <w:szCs w:val="21"/>
        </w:rPr>
        <w:t>。</w:t>
      </w:r>
    </w:p>
    <w:p w14:paraId="03E86507" w14:textId="32C5D398" w:rsidR="00D32315" w:rsidRDefault="00D32315" w:rsidP="00D32315">
      <w:pPr>
        <w:pStyle w:val="a7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当剖切面剖切机件的非回转结构，出现剖面区域分离情况时，按剖视绘制。</w:t>
      </w:r>
    </w:p>
    <w:p w14:paraId="3BC35714" w14:textId="5060B3ED" w:rsidR="00D32315" w:rsidRDefault="00D32315" w:rsidP="002753A3">
      <w:pPr>
        <w:rPr>
          <w:szCs w:val="21"/>
        </w:rPr>
      </w:pPr>
      <w:r>
        <w:rPr>
          <w:szCs w:val="21"/>
        </w:rPr>
        <w:sym w:font="Wingdings" w:char="F053"/>
      </w:r>
      <w:r>
        <w:rPr>
          <w:rFonts w:hint="eastAsia"/>
          <w:szCs w:val="21"/>
        </w:rPr>
        <w:t>移出断面图的省略</w:t>
      </w:r>
    </w:p>
    <w:p w14:paraId="33129674" w14:textId="316EF8A6" w:rsidR="00D32315" w:rsidRDefault="00D32315" w:rsidP="002753A3">
      <w:pPr>
        <w:rPr>
          <w:szCs w:val="21"/>
        </w:rPr>
      </w:pPr>
      <w:r w:rsidRPr="00D32315">
        <w:rPr>
          <w:rFonts w:hint="eastAsia"/>
        </w:rPr>
        <w:drawing>
          <wp:inline distT="0" distB="0" distL="0" distR="0" wp14:anchorId="2B93C2E5" wp14:editId="013D85B4">
            <wp:extent cx="5268807" cy="2432050"/>
            <wp:effectExtent l="0" t="0" r="825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9" cy="244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C324" w14:textId="22AB99B3" w:rsidR="00A87B1C" w:rsidRDefault="00A87B1C" w:rsidP="002753A3">
      <w:pPr>
        <w:rPr>
          <w:szCs w:val="21"/>
        </w:rPr>
      </w:pPr>
      <w:r>
        <w:rPr>
          <w:rFonts w:hint="eastAsia"/>
          <w:szCs w:val="21"/>
        </w:rPr>
        <w:t>6．局部放大图</w:t>
      </w:r>
    </w:p>
    <w:p w14:paraId="1141B9DF" w14:textId="5C8CBCA0" w:rsidR="00A87B1C" w:rsidRPr="00A87B1C" w:rsidRDefault="00A87B1C" w:rsidP="00A87B1C">
      <w:pPr>
        <w:rPr>
          <w:rFonts w:hint="eastAsia"/>
          <w:szCs w:val="21"/>
        </w:rPr>
      </w:pPr>
      <w:r w:rsidRPr="00A87B1C">
        <w:rPr>
          <w:rFonts w:hint="eastAsia"/>
        </w:rPr>
        <w:drawing>
          <wp:inline distT="0" distB="0" distL="0" distR="0" wp14:anchorId="3B57E24C" wp14:editId="4EE8E4AE">
            <wp:extent cx="5274310" cy="24345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lastRenderedPageBreak/>
        <w:t>7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.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简化画法</w:t>
      </w:r>
    </w:p>
    <w:p w14:paraId="24F1C5F8" w14:textId="197197A1" w:rsidR="00A87B1C" w:rsidRDefault="00A87B1C" w:rsidP="00A87B1C">
      <w:pPr>
        <w:rPr>
          <w:szCs w:val="21"/>
        </w:rPr>
      </w:pPr>
      <w:r>
        <w:rPr>
          <w:rFonts w:hint="eastAsia"/>
          <w:szCs w:val="21"/>
        </w:rPr>
        <w:t>（1）圆柱法兰和类似结构上均布的孔。</w:t>
      </w:r>
    </w:p>
    <w:p w14:paraId="477708F9" w14:textId="78555403" w:rsidR="00A87B1C" w:rsidRDefault="00A87B1C" w:rsidP="00A87B1C">
      <w:pPr>
        <w:rPr>
          <w:szCs w:val="21"/>
        </w:rPr>
      </w:pPr>
      <w:r w:rsidRPr="00A87B1C">
        <w:rPr>
          <w:rFonts w:hint="eastAsia"/>
        </w:rPr>
        <w:drawing>
          <wp:inline distT="0" distB="0" distL="0" distR="0" wp14:anchorId="7131B9BD" wp14:editId="5C9EEC89">
            <wp:extent cx="5274310" cy="24345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F57E" w14:textId="78427A5E" w:rsidR="00A87B1C" w:rsidRDefault="00A87B1C" w:rsidP="00A87B1C">
      <w:pPr>
        <w:rPr>
          <w:szCs w:val="21"/>
        </w:rPr>
      </w:pPr>
      <w:r>
        <w:rPr>
          <w:rFonts w:hint="eastAsia"/>
          <w:szCs w:val="21"/>
        </w:rPr>
        <w:t>（2）机件上某些较小结构的形状已在一个视图中表达清楚时，该结构在其他视图中的投影应简化或省略。</w:t>
      </w:r>
    </w:p>
    <w:p w14:paraId="295D679A" w14:textId="642A3A53" w:rsidR="00E87E42" w:rsidRDefault="00E87E42" w:rsidP="00A87B1C">
      <w:pPr>
        <w:rPr>
          <w:szCs w:val="21"/>
        </w:rPr>
      </w:pPr>
      <w:r w:rsidRPr="00E87E42">
        <w:rPr>
          <w:rFonts w:hint="eastAsia"/>
        </w:rPr>
        <w:drawing>
          <wp:inline distT="0" distB="0" distL="0" distR="0" wp14:anchorId="24BE84FF" wp14:editId="0322ABEC">
            <wp:extent cx="5274310" cy="24345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67D5" w14:textId="2B0F94B7" w:rsidR="00E87E42" w:rsidRDefault="00E87E42" w:rsidP="00A87B1C">
      <w:pPr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3)</w:t>
      </w:r>
      <w:r>
        <w:rPr>
          <w:rFonts w:hint="eastAsia"/>
          <w:szCs w:val="21"/>
        </w:rPr>
        <w:t>与投影面倾角小于30°的圆或圆弧，手工绘图时</w:t>
      </w:r>
      <w:r w:rsidR="00500C58">
        <w:rPr>
          <w:rFonts w:hint="eastAsia"/>
          <w:szCs w:val="21"/>
        </w:rPr>
        <w:t>，其投影可以用圆或圆弧代替。</w:t>
      </w:r>
    </w:p>
    <w:p w14:paraId="0FC90980" w14:textId="2F4E69A7" w:rsidR="00500C58" w:rsidRDefault="00500C58" w:rsidP="00A87B1C">
      <w:pPr>
        <w:rPr>
          <w:szCs w:val="21"/>
        </w:rPr>
      </w:pPr>
      <w:r w:rsidRPr="00500C58">
        <w:rPr>
          <w:rFonts w:hint="eastAsia"/>
        </w:rPr>
        <w:drawing>
          <wp:inline distT="0" distB="0" distL="0" distR="0" wp14:anchorId="5AD35565" wp14:editId="2059C7B0">
            <wp:extent cx="5274310" cy="24345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06C7" w14:textId="1769ADD0" w:rsidR="00500C58" w:rsidRDefault="00500C58" w:rsidP="00A87B1C">
      <w:pPr>
        <w:rPr>
          <w:szCs w:val="21"/>
        </w:rPr>
      </w:pPr>
      <w:r>
        <w:rPr>
          <w:rFonts w:hint="eastAsia"/>
          <w:szCs w:val="21"/>
        </w:rPr>
        <w:lastRenderedPageBreak/>
        <w:t>（4）滚花一般采用在轮廓线附近用粗实线局部画出的方法表示，也可省略不画。</w:t>
      </w:r>
    </w:p>
    <w:p w14:paraId="37916743" w14:textId="3F5C5219" w:rsidR="00500C58" w:rsidRDefault="00500C58" w:rsidP="00A87B1C">
      <w:pPr>
        <w:rPr>
          <w:szCs w:val="21"/>
        </w:rPr>
      </w:pPr>
      <w:r>
        <w:rPr>
          <w:rFonts w:hint="eastAsia"/>
          <w:szCs w:val="21"/>
        </w:rPr>
        <w:t>（5）基本对称的机件仍可按对称的方式绘制，但要对其中不对称的部分</w:t>
      </w:r>
      <w:r w:rsidR="00E60CA4">
        <w:rPr>
          <w:rFonts w:hint="eastAsia"/>
          <w:szCs w:val="21"/>
        </w:rPr>
        <w:t>加注</w:t>
      </w:r>
      <w:r>
        <w:rPr>
          <w:rFonts w:hint="eastAsia"/>
          <w:szCs w:val="21"/>
        </w:rPr>
        <w:t>说明。</w:t>
      </w:r>
    </w:p>
    <w:p w14:paraId="72ACCCC2" w14:textId="1C5AC390" w:rsidR="00500C58" w:rsidRPr="00500C58" w:rsidRDefault="00500C58" w:rsidP="00A87B1C">
      <w:pPr>
        <w:rPr>
          <w:rFonts w:hint="eastAsia"/>
          <w:szCs w:val="21"/>
        </w:rPr>
      </w:pPr>
      <w:r w:rsidRPr="00500C58">
        <w:rPr>
          <w:rFonts w:hint="eastAsia"/>
        </w:rPr>
        <w:drawing>
          <wp:inline distT="0" distB="0" distL="0" distR="0" wp14:anchorId="25EF13D7" wp14:editId="69BE8545">
            <wp:extent cx="5274310" cy="2434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0C58" w:rsidRPr="00500C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EE2099" w14:textId="77777777" w:rsidR="00B6382E" w:rsidRDefault="00B6382E" w:rsidP="008610E7">
      <w:r>
        <w:separator/>
      </w:r>
    </w:p>
  </w:endnote>
  <w:endnote w:type="continuationSeparator" w:id="0">
    <w:p w14:paraId="5A1CF3DA" w14:textId="77777777" w:rsidR="00B6382E" w:rsidRDefault="00B6382E" w:rsidP="008610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C5F407" w14:textId="77777777" w:rsidR="00B6382E" w:rsidRDefault="00B6382E" w:rsidP="008610E7">
      <w:r>
        <w:separator/>
      </w:r>
    </w:p>
  </w:footnote>
  <w:footnote w:type="continuationSeparator" w:id="0">
    <w:p w14:paraId="0DB84A05" w14:textId="77777777" w:rsidR="00B6382E" w:rsidRDefault="00B6382E" w:rsidP="008610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F66731"/>
    <w:multiLevelType w:val="hybridMultilevel"/>
    <w:tmpl w:val="A3C4324E"/>
    <w:lvl w:ilvl="0" w:tplc="B3542F1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BD20463"/>
    <w:multiLevelType w:val="hybridMultilevel"/>
    <w:tmpl w:val="774E7C88"/>
    <w:lvl w:ilvl="0" w:tplc="0784B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FB7679E"/>
    <w:multiLevelType w:val="hybridMultilevel"/>
    <w:tmpl w:val="850EF68C"/>
    <w:lvl w:ilvl="0" w:tplc="B6124B20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4CB"/>
    <w:rsid w:val="000078FD"/>
    <w:rsid w:val="00147FAA"/>
    <w:rsid w:val="002753A3"/>
    <w:rsid w:val="00473D4C"/>
    <w:rsid w:val="00500C58"/>
    <w:rsid w:val="007C5E57"/>
    <w:rsid w:val="008610E7"/>
    <w:rsid w:val="00871985"/>
    <w:rsid w:val="008E5679"/>
    <w:rsid w:val="009774CB"/>
    <w:rsid w:val="0099666B"/>
    <w:rsid w:val="00A87B1C"/>
    <w:rsid w:val="00AE1BCE"/>
    <w:rsid w:val="00B6382E"/>
    <w:rsid w:val="00D32315"/>
    <w:rsid w:val="00E60CA4"/>
    <w:rsid w:val="00E8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6CCC50"/>
  <w15:chartTrackingRefBased/>
  <w15:docId w15:val="{7BA2CB23-8662-41F6-9010-21F03F33F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610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610E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610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610E7"/>
    <w:rPr>
      <w:sz w:val="18"/>
      <w:szCs w:val="18"/>
    </w:rPr>
  </w:style>
  <w:style w:type="paragraph" w:styleId="a7">
    <w:name w:val="List Paragraph"/>
    <w:basedOn w:val="a"/>
    <w:uiPriority w:val="34"/>
    <w:qFormat/>
    <w:rsid w:val="007C5E5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5</Pages>
  <Words>78</Words>
  <Characters>451</Characters>
  <Application>Microsoft Office Word</Application>
  <DocSecurity>0</DocSecurity>
  <Lines>3</Lines>
  <Paragraphs>1</Paragraphs>
  <ScaleCrop>false</ScaleCrop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宏宇</dc:creator>
  <cp:keywords/>
  <dc:description/>
  <cp:lastModifiedBy>周 宏宇</cp:lastModifiedBy>
  <cp:revision>14</cp:revision>
  <dcterms:created xsi:type="dcterms:W3CDTF">2021-01-04T10:37:00Z</dcterms:created>
  <dcterms:modified xsi:type="dcterms:W3CDTF">2021-01-05T14:27:00Z</dcterms:modified>
</cp:coreProperties>
</file>